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E6649" w14:textId="55CCF6A5" w:rsidR="00AF270A" w:rsidRDefault="002E5D08" w:rsidP="002E5D08">
      <w:pPr>
        <w:jc w:val="center"/>
        <w:rPr>
          <w:b/>
          <w:bCs/>
          <w:u w:val="single"/>
        </w:rPr>
      </w:pPr>
      <w:r w:rsidRPr="002E5D08">
        <w:rPr>
          <w:b/>
          <w:bCs/>
          <w:u w:val="single"/>
        </w:rPr>
        <w:t>OPOSICIONES GESTIÓN PROCESAL Y ADMINISTRATIVA</w:t>
      </w:r>
      <w:r>
        <w:rPr>
          <w:b/>
          <w:bCs/>
          <w:u w:val="single"/>
        </w:rPr>
        <w:t xml:space="preserve"> ACADEMIA GUIA</w:t>
      </w:r>
    </w:p>
    <w:p w14:paraId="14D7E6FD" w14:textId="77777777" w:rsidR="002E5D08" w:rsidRDefault="002E5D08" w:rsidP="002E5D08">
      <w:pPr>
        <w:rPr>
          <w:b/>
          <w:bCs/>
          <w:u w:val="single"/>
        </w:rPr>
      </w:pPr>
    </w:p>
    <w:p w14:paraId="5B4F4FF2" w14:textId="24AD5103" w:rsidR="002E5D08" w:rsidRDefault="002E5D08" w:rsidP="002E5D08">
      <w:r>
        <w:t>A continuación, se hará una breve presentación del contenido de la oposición y la metodología que usaremos para afrontar el estudio.</w:t>
      </w:r>
    </w:p>
    <w:p w14:paraId="3D7C2D54" w14:textId="6A374DD2" w:rsidR="002E5D08" w:rsidRDefault="002E5D08" w:rsidP="002E5D08">
      <w:r>
        <w:t>Gestión procesal es una oposición que consta de tres exámenes, un primer examen tipo test de 100 preguntas, segundo ejercicio un tipo test de 10 preguntas relativas a un supuesto práctico planteado y un tercer ejercicio consistente en responder 5 preguntas cortas referidas al temario.</w:t>
      </w:r>
    </w:p>
    <w:p w14:paraId="7E34AE77" w14:textId="1BECCF4E" w:rsidR="00B70250" w:rsidRDefault="002E5D08" w:rsidP="002E5D08">
      <w:r>
        <w:t xml:space="preserve">Las clases serán un día a la semana en jornada de tarde y una duración de 3 horas, </w:t>
      </w:r>
      <w:r w:rsidR="00B70250">
        <w:t>en la que durante la primera hora la dedicaremos a hacer un ejercicio tipo test de 75-100 preguntas de un tema de teoría que previamente hemos estudiado, corrigiéndolo posteriormente en clase donde se resolverán todas las dudas que los alumnos puedan tener al respecto, la segunda hora la dedicaremos a la preparación de la segunda prueba el ejercicio, un examen tipo test en relación a un caso práctico que se plantee, los casos prácticos serán explicados en clase por el profesor, viendo uno a uno los procedimientos correspondientes de todos los órdenes jurisdiccionales, con esquemas propios para facilitar el estudio, y multitud de casos prácticos para coger agilidad en la lectura y resolución de los mismos. La tercera hora y tras un breve descanso, la dedicaremos a presentar el tema que tocará estudiar de teoría para la siguiente semana, haciendo especial hincapié en las preguntas cortas que nos podrían preguntar de ese tema para el tercer ejercicio de la oposición.</w:t>
      </w:r>
    </w:p>
    <w:p w14:paraId="478F17CD" w14:textId="77777777" w:rsidR="00B70250" w:rsidRDefault="00B70250" w:rsidP="002E5D08"/>
    <w:p w14:paraId="6B5D8538" w14:textId="3498B18E" w:rsidR="00B70250" w:rsidRDefault="00B70250" w:rsidP="002E5D08">
      <w:r>
        <w:t xml:space="preserve">Las clases podrán ser presenciales, en nuestras instalaciones sitas en la calle el Arco nº 8, </w:t>
      </w:r>
      <w:r w:rsidR="00877839">
        <w:t>1º A</w:t>
      </w:r>
      <w:r>
        <w:t xml:space="preserve">.  de la ciudad de Salamanca (junto a plaza mayor), o bien online, a través del sistema cisco </w:t>
      </w:r>
      <w:bookmarkStart w:id="0" w:name="_GoBack"/>
      <w:bookmarkEnd w:id="0"/>
      <w:proofErr w:type="spellStart"/>
      <w:r>
        <w:t>Webex</w:t>
      </w:r>
      <w:proofErr w:type="spellEnd"/>
      <w:r>
        <w:t>, una plataforma muy sencilla a través de la cuál desde casa te conectas en directo a la clase que está teniendo lugar en la academia, a tiempo real e interactuando en todo momento con el preparador y los compañeros, la plataforma es gratuita y permite que para que el alumno que no haya podido asistir a clase se le mande grabada a su correo electrónico quien la podrá descargar y verla cuando le sea posible.</w:t>
      </w:r>
    </w:p>
    <w:p w14:paraId="636A9E80" w14:textId="77777777" w:rsidR="00B70250" w:rsidRDefault="00B70250" w:rsidP="00B70250"/>
    <w:p w14:paraId="5FA7817F" w14:textId="4A5D2701" w:rsidR="00B70250" w:rsidRDefault="00B70250" w:rsidP="00B70250">
      <w:r>
        <w:t>El temario, esta academia estudia en temarios basados en la ley, ya que cuanto nos acostumbremos y familiar</w:t>
      </w:r>
      <w:r w:rsidR="0084529F">
        <w:t xml:space="preserve">icemos con ella mucho más sencillo será conseguir nuestro objetivo ya que en el examen oficial siempre preguntan por la ley, el preparador indicará para cada tema cuales son las leyes a estudiar acotando minuciosamente los artículos de referencia, para hacer el temario lo más eficaz posible, la ley la cogeremos del BOE por ser una página legislativa que se actualiza a diario, para aquellos temas que no sea posible realizarlos solo por ley como temas referidos a la oficina judicial o la unión europea se facilitarán a los alumnos por </w:t>
      </w:r>
      <w:proofErr w:type="spellStart"/>
      <w:r w:rsidR="0084529F">
        <w:t>pdf</w:t>
      </w:r>
      <w:proofErr w:type="spellEnd"/>
      <w:r w:rsidR="0084529F">
        <w:t xml:space="preserve"> para su estudio.</w:t>
      </w:r>
    </w:p>
    <w:p w14:paraId="043D10A0" w14:textId="77777777" w:rsidR="0084529F" w:rsidRPr="0084529F" w:rsidRDefault="0084529F" w:rsidP="0084529F">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84529F">
        <w:rPr>
          <w:rFonts w:asciiTheme="minorHAnsi" w:eastAsiaTheme="minorHAnsi" w:hAnsiTheme="minorHAnsi" w:cstheme="minorBidi"/>
          <w:kern w:val="2"/>
          <w:sz w:val="22"/>
          <w:szCs w:val="22"/>
          <w:lang w:eastAsia="en-US"/>
          <w14:ligatures w14:val="standardContextual"/>
        </w:rPr>
        <w:t>Como preparador tengo mi propio orden para explicar los temas. El opositor será informado del mismo en la primera clase.</w:t>
      </w:r>
    </w:p>
    <w:p w14:paraId="35B36C71" w14:textId="05D0DF67" w:rsidR="0084529F" w:rsidRPr="0084529F" w:rsidRDefault="0084529F" w:rsidP="0084529F">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84529F">
        <w:rPr>
          <w:rFonts w:asciiTheme="minorHAnsi" w:eastAsiaTheme="minorHAnsi" w:hAnsiTheme="minorHAnsi" w:cstheme="minorBidi"/>
          <w:kern w:val="2"/>
          <w:sz w:val="22"/>
          <w:szCs w:val="22"/>
          <w:lang w:eastAsia="en-US"/>
          <w14:ligatures w14:val="standardContextual"/>
        </w:rPr>
        <w:t xml:space="preserve">El objetivo de cada clase es explicar los temas programados esa semana, teniendo en cuenta que el opositor durante la semana previa a la clase, ha estudiado los temas que </w:t>
      </w:r>
      <w:r>
        <w:rPr>
          <w:rFonts w:asciiTheme="minorHAnsi" w:eastAsiaTheme="minorHAnsi" w:hAnsiTheme="minorHAnsi" w:cstheme="minorBidi"/>
          <w:kern w:val="2"/>
          <w:sz w:val="22"/>
          <w:szCs w:val="22"/>
          <w:lang w:eastAsia="en-US"/>
          <w14:ligatures w14:val="standardContextual"/>
        </w:rPr>
        <w:t>van a ser objeto de los test de ese día</w:t>
      </w:r>
      <w:r w:rsidRPr="0084529F">
        <w:rPr>
          <w:rFonts w:asciiTheme="minorHAnsi" w:eastAsiaTheme="minorHAnsi" w:hAnsiTheme="minorHAnsi" w:cstheme="minorBidi"/>
          <w:kern w:val="2"/>
          <w:sz w:val="22"/>
          <w:szCs w:val="22"/>
          <w:lang w:eastAsia="en-US"/>
          <w14:ligatures w14:val="standardContextual"/>
        </w:rPr>
        <w:t xml:space="preserve">, con la finalidad de que, al </w:t>
      </w:r>
      <w:r>
        <w:rPr>
          <w:rFonts w:asciiTheme="minorHAnsi" w:eastAsiaTheme="minorHAnsi" w:hAnsiTheme="minorHAnsi" w:cstheme="minorBidi"/>
          <w:kern w:val="2"/>
          <w:sz w:val="22"/>
          <w:szCs w:val="22"/>
          <w:lang w:eastAsia="en-US"/>
          <w14:ligatures w14:val="standardContextual"/>
        </w:rPr>
        <w:t>realizar los test</w:t>
      </w:r>
      <w:r w:rsidRPr="0084529F">
        <w:rPr>
          <w:rFonts w:asciiTheme="minorHAnsi" w:eastAsiaTheme="minorHAnsi" w:hAnsiTheme="minorHAnsi" w:cstheme="minorBidi"/>
          <w:kern w:val="2"/>
          <w:sz w:val="22"/>
          <w:szCs w:val="22"/>
          <w:lang w:eastAsia="en-US"/>
          <w14:ligatures w14:val="standardContextual"/>
        </w:rPr>
        <w:t xml:space="preserve">, tenga conocimiento de la mayoría </w:t>
      </w:r>
      <w:r w:rsidRPr="0084529F">
        <w:rPr>
          <w:rFonts w:asciiTheme="minorHAnsi" w:eastAsiaTheme="minorHAnsi" w:hAnsiTheme="minorHAnsi" w:cstheme="minorBidi"/>
          <w:kern w:val="2"/>
          <w:sz w:val="22"/>
          <w:szCs w:val="22"/>
          <w:lang w:eastAsia="en-US"/>
          <w14:ligatures w14:val="standardContextual"/>
        </w:rPr>
        <w:lastRenderedPageBreak/>
        <w:t>de los conceptos y pueda plantear al preparador las dudas que le haya surgido durante el estudio de los temas de esa semana.</w:t>
      </w:r>
    </w:p>
    <w:p w14:paraId="05B04CF5" w14:textId="080F8D79" w:rsidR="0084529F" w:rsidRDefault="002D5BFA" w:rsidP="0084529F">
      <w:r>
        <w:t xml:space="preserve"> </w:t>
      </w:r>
    </w:p>
    <w:p w14:paraId="5E328530" w14:textId="705B1B29" w:rsidR="002D5BFA" w:rsidRPr="002D5BFA" w:rsidRDefault="002D5BFA" w:rsidP="002D5BFA">
      <w:pPr>
        <w:rPr>
          <w:b/>
          <w:bCs/>
          <w:u w:val="single"/>
        </w:rPr>
      </w:pPr>
      <w:r w:rsidRPr="002D5BFA">
        <w:rPr>
          <w:b/>
          <w:bCs/>
          <w:u w:val="single"/>
        </w:rPr>
        <w:t xml:space="preserve">INDICE DE TEMAS </w:t>
      </w:r>
    </w:p>
    <w:p w14:paraId="3362AE7C" w14:textId="77777777" w:rsidR="002D5BFA" w:rsidRPr="002D5BFA" w:rsidRDefault="002D5BFA" w:rsidP="002D5BFA">
      <w:pPr>
        <w:rPr>
          <w:i/>
          <w:iCs/>
          <w:u w:val="single"/>
        </w:rPr>
      </w:pPr>
      <w:r w:rsidRPr="002D5BFA">
        <w:rPr>
          <w:i/>
          <w:iCs/>
          <w:u w:val="single"/>
        </w:rPr>
        <w:t>Derecho Constitucional, Derechos Fundamentales y Organización del Estado</w:t>
      </w:r>
    </w:p>
    <w:p w14:paraId="6BCCA63B" w14:textId="77777777" w:rsidR="002D5BFA" w:rsidRPr="002D5BFA" w:rsidRDefault="002D5BFA" w:rsidP="002D5BFA">
      <w:r w:rsidRPr="002D5BFA">
        <w:t>Tema 1.</w:t>
      </w:r>
      <w:r w:rsidRPr="002D5BFA">
        <w:t> </w:t>
      </w:r>
      <w:r w:rsidRPr="002D5BFA">
        <w:t>La Constitución española de 1978: Estructura y contenido. Las atribuciones de la Corona. Las Cortes Generales: Composición, atribuciones y funcionamiento. La elaboración de las leyes. El Tribunal Constitucional. Composición y funciones.</w:t>
      </w:r>
    </w:p>
    <w:p w14:paraId="251227D0" w14:textId="77777777" w:rsidR="002D5BFA" w:rsidRPr="002D5BFA" w:rsidRDefault="002D5BFA" w:rsidP="002D5BFA">
      <w:r w:rsidRPr="002D5BFA">
        <w:t>Tema 2.</w:t>
      </w:r>
      <w:r w:rsidRPr="002D5BFA">
        <w:t> </w:t>
      </w:r>
      <w:r w:rsidRPr="002D5BFA">
        <w:t>Derecho de igualdad y no discriminación por razón de género: especial referencia a la Ley Orgánica 3/2007, para la Igualdad Efectiva de Mujeres y Hombres. La Ley Orgánica 1/2004, de Medidas de Protección Integral contra la Violencia de Género. Antecedentes. Objeto y principios rectores. Medidas de sensibilización, prevención y detección. Derechos de las mujeres víctimas de la violencia de género. Tutela institucional. La Ley 15/2022, de 12 de julio, integral para la igualdad de trato y la no discriminación.</w:t>
      </w:r>
    </w:p>
    <w:p w14:paraId="448E0C23" w14:textId="77777777" w:rsidR="002D5BFA" w:rsidRPr="002D5BFA" w:rsidRDefault="002D5BFA" w:rsidP="002D5BFA">
      <w:r w:rsidRPr="002D5BFA">
        <w:t>Tema 3.</w:t>
      </w:r>
      <w:r w:rsidRPr="002D5BFA">
        <w:t> </w:t>
      </w:r>
      <w:r w:rsidRPr="002D5BFA">
        <w:t>El Gobierno y la Administración. El Presidente del Gobierno. El Consejo de Ministros. Organización administrativa española: Ministros, Secretarios de Estado, Subsecretarios y Directores Generales. La Administración periférica del Estado. Los Delegados de Gobierno en la Comunidad Autónoma y los Subdelegados de Gobierno.</w:t>
      </w:r>
    </w:p>
    <w:p w14:paraId="18746FB0" w14:textId="77777777" w:rsidR="002D5BFA" w:rsidRPr="002D5BFA" w:rsidRDefault="002D5BFA" w:rsidP="002D5BFA">
      <w:r w:rsidRPr="002D5BFA">
        <w:t>Tema 4.</w:t>
      </w:r>
      <w:r w:rsidRPr="002D5BFA">
        <w:t> </w:t>
      </w:r>
      <w:r w:rsidRPr="002D5BFA">
        <w:t>Organización territorial del Estado en la Constitución. El Estado de las Autonomías. Las Comunidades Autónomas: Su constitución y competencias. Los Estatutos de Autonomía. La Administración Local. La provincia y el municipio.</w:t>
      </w:r>
    </w:p>
    <w:p w14:paraId="45ED65AA" w14:textId="77777777" w:rsidR="002D5BFA" w:rsidRPr="002D5BFA" w:rsidRDefault="002D5BFA" w:rsidP="002D5BFA">
      <w:r w:rsidRPr="002D5BFA">
        <w:t>Tema 5.</w:t>
      </w:r>
      <w:r w:rsidRPr="002D5BFA">
        <w:t> </w:t>
      </w:r>
      <w:r w:rsidRPr="002D5BFA">
        <w:t>La Unión Europea. Competencias de la UE. Instituciones y órganos de la Unión Europea: El Parlamento Europeo, el Consejo Europeo, el Consejo de Ministros de la Unión Europea, la Comisión Europea, el Tribunal de Justicia de la Unión Europea, el Tribunal de Cuentas.</w:t>
      </w:r>
    </w:p>
    <w:p w14:paraId="3F620379" w14:textId="77777777" w:rsidR="002D5BFA" w:rsidRPr="002D5BFA" w:rsidRDefault="002D5BFA" w:rsidP="002D5BFA">
      <w:pPr>
        <w:rPr>
          <w:i/>
          <w:iCs/>
          <w:u w:val="single"/>
        </w:rPr>
      </w:pPr>
      <w:r w:rsidRPr="002D5BFA">
        <w:rPr>
          <w:i/>
          <w:iCs/>
          <w:u w:val="single"/>
        </w:rPr>
        <w:t>Organización y Estructura del Poder Judicial</w:t>
      </w:r>
    </w:p>
    <w:p w14:paraId="2E2C1532" w14:textId="77777777" w:rsidR="002D5BFA" w:rsidRPr="002D5BFA" w:rsidRDefault="002D5BFA" w:rsidP="002D5BFA">
      <w:r w:rsidRPr="002D5BFA">
        <w:t>Tema 6.</w:t>
      </w:r>
      <w:r w:rsidRPr="002D5BFA">
        <w:t> </w:t>
      </w:r>
      <w:r w:rsidRPr="002D5BFA">
        <w:t>El Poder Judicial. El Consejo General del Poder Judicial: composición y funciones. La jurisdicción: Jueces y Magistrados: Funciones y competencias. La independencia judicial. El Ministerio Fiscal: Organización y funciones. Sistemas de acceso a las carreras judicial y fiscal.</w:t>
      </w:r>
    </w:p>
    <w:p w14:paraId="6C35E9A4" w14:textId="77777777" w:rsidR="002D5BFA" w:rsidRPr="002D5BFA" w:rsidRDefault="002D5BFA" w:rsidP="002D5BFA">
      <w:r w:rsidRPr="002D5BFA">
        <w:t>Tema 7.</w:t>
      </w:r>
      <w:r w:rsidRPr="002D5BFA">
        <w:t> </w:t>
      </w:r>
      <w:r w:rsidRPr="002D5BFA">
        <w:t>Examen de la organización y competencia del Tribunal Supremo, de la Audiencia Nacional, de los Tribunales Superiores y de las Audiencias Provinciales.</w:t>
      </w:r>
    </w:p>
    <w:p w14:paraId="6B51278B" w14:textId="77777777" w:rsidR="002D5BFA" w:rsidRPr="002D5BFA" w:rsidRDefault="002D5BFA" w:rsidP="002D5BFA">
      <w:r w:rsidRPr="002D5BFA">
        <w:t>Tema 8.</w:t>
      </w:r>
      <w:r w:rsidRPr="002D5BFA">
        <w:t> </w:t>
      </w:r>
      <w:r w:rsidRPr="002D5BFA">
        <w:t>Examen de la organización y competencia: Juzgados de Primera Instancia e Instrucción. Juzgados de lo Penal. Juzgados de lo Contencioso-Administrativo. Juzgados de lo Social. Juzgados de Vigilancia Penitenciaria. Juzgados de Menores. Juzgados Mercantiles, y el Tribunal de Marca Comunitaria de Alicante, Juzgados de Violencia sobre la mujer, Juzgados de Paz.</w:t>
      </w:r>
    </w:p>
    <w:p w14:paraId="23670026" w14:textId="77777777" w:rsidR="002D5BFA" w:rsidRPr="002D5BFA" w:rsidRDefault="002D5BFA" w:rsidP="002D5BFA">
      <w:r w:rsidRPr="002D5BFA">
        <w:t>Tema 9.</w:t>
      </w:r>
      <w:r w:rsidRPr="002D5BFA">
        <w:t> </w:t>
      </w:r>
      <w:r w:rsidRPr="002D5BFA">
        <w:t>La Justicia de Paz. Organización y competencias, elección del Juez, la figura del Secretario del Juzgado de Paz. La justicia de paz en el ámbito de la cooperación jurisdiccional y en los procesos civiles y penales atribuidos a dichos Juzgados. Sistema de recursos contra las resoluciones dictadas por los Juzgados de Paz. Las Agrupaciones de las Secretarias de los Juzgados de Paz.</w:t>
      </w:r>
    </w:p>
    <w:p w14:paraId="417D8700" w14:textId="77777777" w:rsidR="002D5BFA" w:rsidRPr="002D5BFA" w:rsidRDefault="002D5BFA" w:rsidP="002D5BFA">
      <w:r w:rsidRPr="002D5BFA">
        <w:lastRenderedPageBreak/>
        <w:t>Tema 10.</w:t>
      </w:r>
      <w:r w:rsidRPr="002D5BFA">
        <w:t> </w:t>
      </w:r>
      <w:r w:rsidRPr="002D5BFA">
        <w:t>La carta de Derechos de los Ciudadanos ante la Justicia. Derechos de información, de atención y gestión, de identificación de actuaciones y funcionarios, derechos lingüísticos. Derechos frente a los profesionales que asisten y representan al ciudadano: Abogados, Procuradores, Graduados Sociales. El Derecho a la Justicia Gratuita en la Carta de Derechos. El plan de Transparencia Judicial.</w:t>
      </w:r>
    </w:p>
    <w:p w14:paraId="07B0D2A3" w14:textId="77777777" w:rsidR="002D5BFA" w:rsidRPr="002D5BFA" w:rsidRDefault="002D5BFA" w:rsidP="002D5BFA">
      <w:r w:rsidRPr="002D5BFA">
        <w:t>Tema 11.</w:t>
      </w:r>
      <w:r w:rsidRPr="002D5BFA">
        <w:t> </w:t>
      </w:r>
      <w:r w:rsidRPr="002D5BFA">
        <w:t>La modernización de la oficina judicial. La nueva oficina judicial. Su regulación en la Ley Orgánica del Poder Judicial. La administración de justicia y las nuevas tecnologías. Código de Conducta para usuarios de equipos y sistemas informáticos al servicio de la Administración de Justicia. El expediente digital y la presentación telemática de escritos y documentos. La firma digital, el correo electrónico. Incidencia de la legislación de protección de datos en el uso de las aplicaciones informáticas.</w:t>
      </w:r>
    </w:p>
    <w:p w14:paraId="258D5D35" w14:textId="77777777" w:rsidR="002D5BFA" w:rsidRPr="002D5BFA" w:rsidRDefault="002D5BFA" w:rsidP="002D5BFA">
      <w:r w:rsidRPr="002D5BFA">
        <w:t>Tema 12.</w:t>
      </w:r>
      <w:r w:rsidRPr="002D5BFA">
        <w:t> </w:t>
      </w:r>
      <w:r w:rsidRPr="002D5BFA">
        <w:t>El Letrado de la Administración de Justicia en la Ley Orgánica del Poder Judicial: funciones y competencias. Ordenación del cuerpo superior jurídico de Letrados de la Administración de Justicia: Secretario de Gobierno y Secretarios Coordinadores.</w:t>
      </w:r>
    </w:p>
    <w:p w14:paraId="3B3D7140" w14:textId="77777777" w:rsidR="002D5BFA" w:rsidRPr="002D5BFA" w:rsidRDefault="002D5BFA" w:rsidP="002D5BFA">
      <w:r w:rsidRPr="002D5BFA">
        <w:t>Tema 13.</w:t>
      </w:r>
      <w:r w:rsidRPr="002D5BFA">
        <w:t> </w:t>
      </w:r>
      <w:r w:rsidRPr="002D5BFA">
        <w:t>Cuerpos de Funcionarios al servicio de la Administración de Justicia. Cuerpos Generales y Cuerpos Especiales: Definición y Cuerpos que los integran. Cuerpos Especiales: El Cuerpo de Médicos Forenses: Funciones.</w:t>
      </w:r>
    </w:p>
    <w:p w14:paraId="3F2E8A87" w14:textId="77777777" w:rsidR="002D5BFA" w:rsidRPr="002D5BFA" w:rsidRDefault="002D5BFA" w:rsidP="002D5BFA">
      <w:r w:rsidRPr="002D5BFA">
        <w:t>Tema 14.</w:t>
      </w:r>
      <w:r w:rsidRPr="002D5BFA">
        <w:t> </w:t>
      </w:r>
      <w:r w:rsidRPr="002D5BFA">
        <w:t>Los Cuerpos Generales (I): Funciones. Formas de acceso. Promoción interna. Adquisición y pérdida de la condición de funcionarios. La rehabilitación. Derechos, deberes e incompatibilidades. Jornada y horarios. Vacaciones, permisos, días y licencias.</w:t>
      </w:r>
    </w:p>
    <w:p w14:paraId="7785348E" w14:textId="77777777" w:rsidR="002D5BFA" w:rsidRPr="002D5BFA" w:rsidRDefault="002D5BFA" w:rsidP="002D5BFA">
      <w:r w:rsidRPr="002D5BFA">
        <w:t>Tema 15.</w:t>
      </w:r>
      <w:r w:rsidRPr="002D5BFA">
        <w:t> </w:t>
      </w:r>
      <w:r w:rsidRPr="002D5BFA">
        <w:t>Los Cuerpos Generales (II): Situaciones administrativas. Ordenación de la actividad profesional. Provisión de puestos de trabajo. Régimen disciplinario.</w:t>
      </w:r>
    </w:p>
    <w:p w14:paraId="4C3E31C8" w14:textId="77777777" w:rsidR="002D5BFA" w:rsidRPr="002D5BFA" w:rsidRDefault="002D5BFA" w:rsidP="002D5BFA">
      <w:r w:rsidRPr="002D5BFA">
        <w:t>Tema 16.</w:t>
      </w:r>
      <w:r w:rsidRPr="002D5BFA">
        <w:t> </w:t>
      </w:r>
      <w:r w:rsidRPr="002D5BFA">
        <w:t>Libertad sindical: El Sindicato en la Constitución Española. Elecciones sindicales según la Ley de órganos de representación y el Estatuto Básico del Empleado Público. El derecho de huelga. Salud y prevención de riesgos laborales.</w:t>
      </w:r>
    </w:p>
    <w:p w14:paraId="0908ABCA" w14:textId="77777777" w:rsidR="002D5BFA" w:rsidRPr="002D5BFA" w:rsidRDefault="002D5BFA" w:rsidP="002D5BFA">
      <w:pPr>
        <w:rPr>
          <w:i/>
          <w:iCs/>
          <w:u w:val="single"/>
        </w:rPr>
      </w:pPr>
      <w:r w:rsidRPr="002D5BFA">
        <w:rPr>
          <w:i/>
          <w:iCs/>
          <w:u w:val="single"/>
        </w:rPr>
        <w:t>Procedimientos Judiciales</w:t>
      </w:r>
    </w:p>
    <w:p w14:paraId="2CB3079A" w14:textId="77777777" w:rsidR="002D5BFA" w:rsidRPr="002D5BFA" w:rsidRDefault="002D5BFA" w:rsidP="002D5BFA">
      <w:r w:rsidRPr="002D5BFA">
        <w:t>A)</w:t>
      </w:r>
      <w:r w:rsidRPr="002D5BFA">
        <w:t> </w:t>
      </w:r>
      <w:r w:rsidRPr="002D5BFA">
        <w:t>Normas comunes a todos los procedimientos civiles:</w:t>
      </w:r>
    </w:p>
    <w:p w14:paraId="6B3760A8" w14:textId="77777777" w:rsidR="002D5BFA" w:rsidRPr="002D5BFA" w:rsidRDefault="002D5BFA" w:rsidP="002D5BFA">
      <w:r w:rsidRPr="002D5BFA">
        <w:t>Tema 17.</w:t>
      </w:r>
      <w:r w:rsidRPr="002D5BFA">
        <w:t> </w:t>
      </w:r>
      <w:r w:rsidRPr="002D5BFA">
        <w:t>Cuestiones generales sobre el proceso civil: Las partes en el proceso civil: Capacidad procesal y capacidad para ser parte. Pluralidad de partes. Litisconsorcio activo y pasivo, su tratamiento procesal.</w:t>
      </w:r>
    </w:p>
    <w:p w14:paraId="4683F256" w14:textId="77777777" w:rsidR="002D5BFA" w:rsidRPr="002D5BFA" w:rsidRDefault="002D5BFA" w:rsidP="002D5BFA">
      <w:r w:rsidRPr="002D5BFA">
        <w:t>Tema 18.</w:t>
      </w:r>
      <w:r w:rsidRPr="002D5BFA">
        <w:t> </w:t>
      </w:r>
      <w:r w:rsidRPr="002D5BFA">
        <w:t>La representación y sus clases. Legitimación en el proceso civil. Asistencia letrada y representación procesal, estatuto jurídico, derechos y deberes. Intervención no preceptiva de estos profesionales. La intervención en los procesos civiles del Ministerio Fiscal y del Abogado del Estado.</w:t>
      </w:r>
    </w:p>
    <w:p w14:paraId="4EF496E5" w14:textId="77777777" w:rsidR="002D5BFA" w:rsidRPr="002D5BFA" w:rsidRDefault="002D5BFA" w:rsidP="002D5BFA">
      <w:r w:rsidRPr="002D5BFA">
        <w:t>Tema 19.</w:t>
      </w:r>
      <w:r w:rsidRPr="002D5BFA">
        <w:t> </w:t>
      </w:r>
      <w:r w:rsidRPr="002D5BFA">
        <w:t>Jurisdicción y competencia. Acumulación de acciones y de procedimientos, concepto. La tramitación de las cuestiones de jurisdicción y competencia. La competencia de los Tribunales Civiles: Objetiva, funcional y territorial, los fueros legales disponibles e indisponibles. Concepto y tramitación.</w:t>
      </w:r>
    </w:p>
    <w:p w14:paraId="184DBE3D" w14:textId="77777777" w:rsidR="002D5BFA" w:rsidRPr="002D5BFA" w:rsidRDefault="002D5BFA" w:rsidP="002D5BFA">
      <w:r w:rsidRPr="002D5BFA">
        <w:t>Tema 20.</w:t>
      </w:r>
      <w:r w:rsidRPr="002D5BFA">
        <w:t> </w:t>
      </w:r>
      <w:r w:rsidRPr="002D5BFA">
        <w:t>Los actos procesales. Requisitos de los actos procesales: a) lugar; b) tiempo: Términos y plazos: Cómputo de los plazos; c) forma (consideración de la lengua oficial). Defectos de los actos: Nulidad, anulabilidad, irregularidad; subsanación de defectos.</w:t>
      </w:r>
    </w:p>
    <w:p w14:paraId="7987E4FA" w14:textId="77777777" w:rsidR="002D5BFA" w:rsidRPr="002D5BFA" w:rsidRDefault="002D5BFA" w:rsidP="002D5BFA">
      <w:r w:rsidRPr="002D5BFA">
        <w:lastRenderedPageBreak/>
        <w:t>Tema 21.</w:t>
      </w:r>
      <w:r w:rsidRPr="002D5BFA">
        <w:t> </w:t>
      </w:r>
      <w:r w:rsidRPr="002D5BFA">
        <w:t>Las resoluciones de los órganos judiciales. Clases de resoluciones judiciales: Contenido y características. Las resoluciones de los órganos judiciales colegiados. Las resoluciones del Letrado de la Administración de Justicia.</w:t>
      </w:r>
    </w:p>
    <w:p w14:paraId="6D683B36" w14:textId="77777777" w:rsidR="002D5BFA" w:rsidRPr="002D5BFA" w:rsidRDefault="002D5BFA" w:rsidP="002D5BFA">
      <w:r w:rsidRPr="002D5BFA">
        <w:t>Tema 22.</w:t>
      </w:r>
      <w:r w:rsidRPr="002D5BFA">
        <w:t> </w:t>
      </w:r>
      <w:r w:rsidRPr="002D5BFA">
        <w:t>Los actos de comunicación con otros Tribunales y Autoridades: Oficios y mandamientos. El auxilio judicial: los exhortos y los mandamientos en el proceso penal. Cooperación jurídica internacional: las comisiones rogatorias.</w:t>
      </w:r>
    </w:p>
    <w:p w14:paraId="52B47223" w14:textId="77777777" w:rsidR="002D5BFA" w:rsidRPr="002D5BFA" w:rsidRDefault="002D5BFA" w:rsidP="002D5BFA">
      <w:r w:rsidRPr="002D5BFA">
        <w:t>Tema 23.</w:t>
      </w:r>
      <w:r w:rsidRPr="002D5BFA">
        <w:t> </w:t>
      </w:r>
      <w:r w:rsidRPr="002D5BFA">
        <w:t>Actos de comunicación a las partes y otros intervinientes en el proceso: Notificaciones, requerimientos, citaciones y emplazamientos. Notificaciones, citaciones y mandamientos en el proceso penal. Formas de notificación y nuevas tecnologías.</w:t>
      </w:r>
    </w:p>
    <w:p w14:paraId="6F8B9BBA" w14:textId="77777777" w:rsidR="002D5BFA" w:rsidRPr="002D5BFA" w:rsidRDefault="002D5BFA" w:rsidP="002D5BFA">
      <w:r w:rsidRPr="002D5BFA">
        <w:t>Tema 24.</w:t>
      </w:r>
      <w:r w:rsidRPr="002D5BFA">
        <w:t> </w:t>
      </w:r>
      <w:r w:rsidRPr="002D5BFA">
        <w:t>Conceptos de archivo judicial y de documentación judicial en relación con la legislación vigente en materia de archivos judiciales. Formas de remisión de documentación judicial y relaciones documentales. Nuevas tecnologías en los archivos judiciales de gestión. Las juntas de expurgo de la documentación judicial.</w:t>
      </w:r>
    </w:p>
    <w:p w14:paraId="59E227CE" w14:textId="77777777" w:rsidR="002D5BFA" w:rsidRPr="002D5BFA" w:rsidRDefault="002D5BFA" w:rsidP="002D5BFA">
      <w:r w:rsidRPr="002D5BFA">
        <w:t>B)</w:t>
      </w:r>
      <w:r w:rsidRPr="002D5BFA">
        <w:t> </w:t>
      </w:r>
      <w:r w:rsidRPr="002D5BFA">
        <w:t>Procedimientos civiles:</w:t>
      </w:r>
    </w:p>
    <w:p w14:paraId="541DDFC7" w14:textId="77777777" w:rsidR="002D5BFA" w:rsidRPr="002D5BFA" w:rsidRDefault="002D5BFA" w:rsidP="002D5BFA">
      <w:r w:rsidRPr="002D5BFA">
        <w:t>Tema 25.</w:t>
      </w:r>
      <w:r w:rsidRPr="002D5BFA">
        <w:t> </w:t>
      </w:r>
      <w:r w:rsidRPr="002D5BFA">
        <w:t>Los procedimientos declarativos en la Ley de Enjuiciamiento Civil 1/2000: Diligencias preparatorias, diligencias preliminares. Conciliación. Averiguación de hechos, aseguramiento y práctica anticipada de la prueba.</w:t>
      </w:r>
    </w:p>
    <w:p w14:paraId="191EBC3F" w14:textId="77777777" w:rsidR="002D5BFA" w:rsidRPr="002D5BFA" w:rsidRDefault="002D5BFA" w:rsidP="002D5BFA">
      <w:r w:rsidRPr="002D5BFA">
        <w:t>Tema 26.</w:t>
      </w:r>
      <w:r w:rsidRPr="002D5BFA">
        <w:t> </w:t>
      </w:r>
      <w:r w:rsidRPr="002D5BFA">
        <w:t>Juicio ordinario. Procesos que se sustancian por los trámites del juicio declarativo ordinario. La demanda y su objeto, documentos que deben acompañarla. La contestación a la demanda y otras actitudes del demandado: la rebeldía. Problemas derivados de la ampliación de la demanda y la reconvención. Audiencia previa. Vista de juicio. Diligencias finales. Terminación del procedimiento por medio de sentencia, auto o decreto, aspectos formales de estas resoluciones. Allanamiento, desistimiento, transacción, satisfacción extraprocesal.</w:t>
      </w:r>
    </w:p>
    <w:p w14:paraId="4B288664" w14:textId="77777777" w:rsidR="002D5BFA" w:rsidRPr="002D5BFA" w:rsidRDefault="002D5BFA" w:rsidP="002D5BFA">
      <w:r w:rsidRPr="002D5BFA">
        <w:t>Tema 27.</w:t>
      </w:r>
      <w:r w:rsidRPr="002D5BFA">
        <w:t> </w:t>
      </w:r>
      <w:r w:rsidRPr="002D5BFA">
        <w:t>El juicio verbal. Procesos que se sustancian por el trámite del juicio verbal. Clases de demandas. Admisión y traslado de la demanda y citación para la vista. Inasistencia de las partes a la vista. Desarrollo de la vista. Recursos frente a las resoluciones interlocutorias. Juicios verbales de carácter plenario y sumario. El verbal de desahucio. El precario. El juicio sobre tutela posesoria. La tutela de derechos reales inscritos. El juicio de alimentos. La rectificación de hechos. El juicio verbal en materias de compraventas a plazos y arrendamientos financieros.</w:t>
      </w:r>
    </w:p>
    <w:p w14:paraId="6CB88B6F" w14:textId="77777777" w:rsidR="002D5BFA" w:rsidRPr="002D5BFA" w:rsidRDefault="002D5BFA" w:rsidP="002D5BFA">
      <w:r w:rsidRPr="002D5BFA">
        <w:t>Tema 28.</w:t>
      </w:r>
      <w:r w:rsidRPr="002D5BFA">
        <w:t> </w:t>
      </w:r>
      <w:r w:rsidRPr="002D5BFA">
        <w:t>Procesos especiales: Procedimientos para la división judicial de patrimonios: A) De la división de la herencia. B) Procedimiento para la liquidación del régimen económico matrimonial.</w:t>
      </w:r>
    </w:p>
    <w:p w14:paraId="7ECA0ABF" w14:textId="77777777" w:rsidR="002D5BFA" w:rsidRPr="002D5BFA" w:rsidRDefault="002D5BFA" w:rsidP="002D5BFA">
      <w:r w:rsidRPr="002D5BFA">
        <w:t>Tema 29.</w:t>
      </w:r>
      <w:r w:rsidRPr="002D5BFA">
        <w:t> </w:t>
      </w:r>
      <w:r w:rsidRPr="002D5BFA">
        <w:t>Procesos especiales: El proceso monitorio. Concepto y características. Casos en que procede. Competencia. Procedimiento: petición inicial y documentos. Admisión. Requerimiento de pago y posibles conductas del demandado. La transformación del procedimiento. La cosa juzgada. El proceso monitorio europeo. El juicio cambiario. Concepto y características. Naturaleza. Casos en que procede. Competencia. Procedimiento. La sentencia sobre la oposición y su eficacia.</w:t>
      </w:r>
    </w:p>
    <w:p w14:paraId="280B311B" w14:textId="77777777" w:rsidR="002D5BFA" w:rsidRPr="002D5BFA" w:rsidRDefault="002D5BFA" w:rsidP="002D5BFA">
      <w:r w:rsidRPr="002D5BFA">
        <w:t>Tema 30.</w:t>
      </w:r>
      <w:r w:rsidRPr="002D5BFA">
        <w:t> </w:t>
      </w:r>
      <w:r w:rsidRPr="002D5BFA">
        <w:t xml:space="preserve">Los procesos matrimoniales y sus clases. Competencia. Procedimientos: a) nulidad, separación y </w:t>
      </w:r>
      <w:proofErr w:type="gramStart"/>
      <w:r w:rsidRPr="002D5BFA">
        <w:t>divorcio contenciosos</w:t>
      </w:r>
      <w:proofErr w:type="gramEnd"/>
      <w:r w:rsidRPr="002D5BFA">
        <w:t xml:space="preserve">; b) separación o divorcio de mutuo acuerdo. Referencia a las crisis de las uniones estables de pareja. Medidas Provisionales. Medidas definitivas. Ejecución forzosa de los pronunciamientos sobre medidas. Los procesos especiales: </w:t>
      </w:r>
      <w:r w:rsidRPr="002D5BFA">
        <w:lastRenderedPageBreak/>
        <w:t>Características comunes. Los procesos sobre la adopción de medidas judiciales de apoyo a personas con discapacidad: competencia y legitimación; pruebas preceptivas en primera y en segunda instancia; la sentencia; la revisión de las medidas de apoyo judicialmente adoptadas.</w:t>
      </w:r>
    </w:p>
    <w:p w14:paraId="5067AC0E" w14:textId="77777777" w:rsidR="002D5BFA" w:rsidRPr="002D5BFA" w:rsidRDefault="002D5BFA" w:rsidP="002D5BFA">
      <w:r w:rsidRPr="002D5BFA">
        <w:t>Tema 31.</w:t>
      </w:r>
      <w:r w:rsidRPr="002D5BFA">
        <w:t> </w:t>
      </w:r>
      <w:r w:rsidRPr="002D5BFA">
        <w:t>Procedimientos de jurisdicción voluntaria: la Ley 15/2015, de 2 de julio, de la Jurisdicción Voluntaria. Disposiciones generales y normas comunes en materia de tramitación de los expedientes de jurisdicción voluntaria. Expedientes de jurisdicción voluntaria en materia de personas. Expedientes en materia de familia. Expedientes relativos al Derecho sucesorio. Expedientes relativos al Derecho de obligaciones. Expedientes relativos a los derechos reales. Expedientes de subastas voluntarias. Expedientes en materia mercantil. La conciliación.</w:t>
      </w:r>
    </w:p>
    <w:p w14:paraId="3440675C" w14:textId="77777777" w:rsidR="002D5BFA" w:rsidRPr="002D5BFA" w:rsidRDefault="002D5BFA" w:rsidP="002D5BFA">
      <w:r w:rsidRPr="002D5BFA">
        <w:t>Tema 32.</w:t>
      </w:r>
      <w:r w:rsidRPr="002D5BFA">
        <w:t> </w:t>
      </w:r>
      <w:r w:rsidRPr="002D5BFA">
        <w:t>Los recursos. Concepto. Clases de recursos. Efectos de los recursos y de su desistimiento. El depósito para recurrir. Los recursos de reposición y de revisión. El recurso de queja. El recurso de apelación. Apelación y segunda instancia; el derecho a la segunda instancia. Resoluciones contra las que procede apelación. Sustanciación del recurso. Oposición a la apelación e impugnación de la sentencia. La prueba en la apelación.</w:t>
      </w:r>
    </w:p>
    <w:p w14:paraId="25C9F8D5" w14:textId="77777777" w:rsidR="002D5BFA" w:rsidRPr="002D5BFA" w:rsidRDefault="002D5BFA" w:rsidP="002D5BFA">
      <w:r w:rsidRPr="002D5BFA">
        <w:t>Tema 33.</w:t>
      </w:r>
      <w:r w:rsidRPr="002D5BFA">
        <w:t> </w:t>
      </w:r>
      <w:r w:rsidRPr="002D5BFA">
        <w:t>Los recursos extraordinarios. El recurso por infracción procesal. Resoluciones recurribles. Motivos del recurso. Procedimiento. Consecuencias de la estimación del recurso. El recurso de casación. Características. Resoluciones recurribles. Motivos de recurso. Objeto y efectos del recurso. Competencia. Procedimiento. El recurso en interés de la ley. Resoluciones recurribles. Motivos del recurso. Legitimación. Competencia. Procedimiento. Efectos. Medios de rescisión de las sentencias firmes. La audiencia al demandado rebelde. La revisión de las sentencias firmes.</w:t>
      </w:r>
    </w:p>
    <w:p w14:paraId="505BD700" w14:textId="77777777" w:rsidR="002D5BFA" w:rsidRPr="002D5BFA" w:rsidRDefault="002D5BFA" w:rsidP="002D5BFA">
      <w:r w:rsidRPr="002D5BFA">
        <w:t>Tema 34.</w:t>
      </w:r>
      <w:r w:rsidRPr="002D5BFA">
        <w:t> </w:t>
      </w:r>
      <w:r w:rsidRPr="002D5BFA">
        <w:t>La ejecución forzosa. El papel del Letrado de la Administración de Justicia en la ejecución. El título ejecutivo y sus clases: Judiciales y no judiciales; españoles y extranjeros. Ejecución de resoluciones extranjeras. Breve referencia al Título Ejecutivo Europeo. La demanda ejecutiva. Tribunal competente. Orden general de ejecución y despacho de la ejecución. Acumulación de ejecuciones. Oposición a la ejecución. Suspensión de la ejecución. Ejecución provisional. Concepto y naturaleza. Presupuestos. Despacho de la ejecución. Oposición a la ejecución provisional. Revocación o confirmación de la sentencia provisionalmente ejecutada.</w:t>
      </w:r>
    </w:p>
    <w:p w14:paraId="6E53E9BF" w14:textId="77777777" w:rsidR="002D5BFA" w:rsidRPr="002D5BFA" w:rsidRDefault="002D5BFA" w:rsidP="002D5BFA">
      <w:r w:rsidRPr="002D5BFA">
        <w:t>Tema 35.</w:t>
      </w:r>
      <w:r w:rsidRPr="002D5BFA">
        <w:t> </w:t>
      </w:r>
      <w:r w:rsidRPr="002D5BFA">
        <w:t xml:space="preserve">Ejecución dineraria. Supuestos en que procede. Integración del título. Requerimiento de pago. Embargo de bienes. </w:t>
      </w:r>
      <w:proofErr w:type="spellStart"/>
      <w:r w:rsidRPr="002D5BFA">
        <w:t>Reembargo</w:t>
      </w:r>
      <w:proofErr w:type="spellEnd"/>
      <w:r w:rsidRPr="002D5BFA">
        <w:t>. Tercería de dominio.</w:t>
      </w:r>
    </w:p>
    <w:p w14:paraId="243B40EB" w14:textId="77777777" w:rsidR="002D5BFA" w:rsidRPr="002D5BFA" w:rsidRDefault="002D5BFA" w:rsidP="002D5BFA">
      <w:r w:rsidRPr="002D5BFA">
        <w:t>Tema 36.</w:t>
      </w:r>
      <w:r w:rsidRPr="002D5BFA">
        <w:t> </w:t>
      </w:r>
      <w:r w:rsidRPr="002D5BFA">
        <w:t>El procedimiento de apremio. Valoración de los bienes embargados. La subasta de los bienes trabados. Alternativas a la subasta judicial: El convenio de realización y la realización por persona o entidad especializada. La administración para pago. Tercería de mejor derecho. Especialidades de la ejecución sobre bienes hipotecados, pignorados o con garantía real.</w:t>
      </w:r>
    </w:p>
    <w:p w14:paraId="10364D04" w14:textId="77777777" w:rsidR="002D5BFA" w:rsidRPr="002D5BFA" w:rsidRDefault="002D5BFA" w:rsidP="002D5BFA">
      <w:r w:rsidRPr="002D5BFA">
        <w:t>Tema 37.</w:t>
      </w:r>
      <w:r w:rsidRPr="002D5BFA">
        <w:t> </w:t>
      </w:r>
      <w:r w:rsidRPr="002D5BFA">
        <w:t>Ejecuciones no dinerarias. Ejecuciones de dar, de hacer y de no hacer. Determinación de frutos y rentas. Liquidación de daños y perjuicios. Ejecución de sentencias que llevan aparejada la entrega de la posesión de un inmueble, especial referencia a las sentencias de ejecución de desahucios.</w:t>
      </w:r>
    </w:p>
    <w:p w14:paraId="0E355D89" w14:textId="77777777" w:rsidR="002D5BFA" w:rsidRPr="002D5BFA" w:rsidRDefault="002D5BFA" w:rsidP="002D5BFA">
      <w:r w:rsidRPr="002D5BFA">
        <w:t>Tema 38.</w:t>
      </w:r>
      <w:r w:rsidRPr="002D5BFA">
        <w:t> </w:t>
      </w:r>
      <w:r w:rsidRPr="002D5BFA">
        <w:t>Las medidas cautelares: Concepto. Tipos de medidas cautelares. Tramitación con audiencia y sin audiencia al demandado. Oposición a las medidas cautelares. Ejecución de las medidas cautelares. Caución y caución sustitutoria.</w:t>
      </w:r>
    </w:p>
    <w:p w14:paraId="30520465" w14:textId="77777777" w:rsidR="002D5BFA" w:rsidRPr="002D5BFA" w:rsidRDefault="002D5BFA" w:rsidP="002D5BFA">
      <w:r w:rsidRPr="002D5BFA">
        <w:lastRenderedPageBreak/>
        <w:t>Tema 39.</w:t>
      </w:r>
      <w:r w:rsidRPr="002D5BFA">
        <w:t> </w:t>
      </w:r>
      <w:r w:rsidRPr="002D5BFA">
        <w:t>Costas y gastos procesales. La condena en costas. La tasación de costas. La impugnación de las costas. Los intereses y su liquidación. La tasa judicial. Pagos, depósitos y consignaciones judiciales. Ingresos en el Tesoro Público. La Asistencia Jurídica Gratuita.</w:t>
      </w:r>
    </w:p>
    <w:p w14:paraId="557F764D" w14:textId="77777777" w:rsidR="002D5BFA" w:rsidRPr="002D5BFA" w:rsidRDefault="002D5BFA" w:rsidP="002D5BFA">
      <w:r w:rsidRPr="002D5BFA">
        <w:t>C)</w:t>
      </w:r>
      <w:r w:rsidRPr="002D5BFA">
        <w:t> </w:t>
      </w:r>
      <w:r w:rsidRPr="002D5BFA">
        <w:t>Registro Civil:</w:t>
      </w:r>
    </w:p>
    <w:p w14:paraId="15EA391F" w14:textId="77777777" w:rsidR="002D5BFA" w:rsidRPr="002D5BFA" w:rsidRDefault="002D5BFA" w:rsidP="002D5BFA">
      <w:r w:rsidRPr="002D5BFA">
        <w:t>Tema 40.</w:t>
      </w:r>
      <w:r w:rsidRPr="002D5BFA">
        <w:t> </w:t>
      </w:r>
      <w:r w:rsidRPr="002D5BFA">
        <w:t xml:space="preserve">El Registro Civil: legislación vigente. Naturaleza, contenido y competencias. Derechos y deberes ante el Registro Civil y principios de funcionamiento. Estructura del Registro Civil. </w:t>
      </w:r>
      <w:proofErr w:type="gramStart"/>
      <w:r w:rsidRPr="002D5BFA">
        <w:t>las</w:t>
      </w:r>
      <w:proofErr w:type="gramEnd"/>
      <w:r w:rsidRPr="002D5BFA">
        <w:t xml:space="preserve"> Oficinas del Registro Civil: Oficina Central, Oficinas Generales y Oficinas Consulares y sus funciones.</w:t>
      </w:r>
    </w:p>
    <w:p w14:paraId="559E293C" w14:textId="77777777" w:rsidR="002D5BFA" w:rsidRPr="002D5BFA" w:rsidRDefault="002D5BFA" w:rsidP="002D5BFA">
      <w:r w:rsidRPr="002D5BFA">
        <w:t>Tema 41. Títulos que acceden al Registro Civil. Los asientos registrales y sus clases: reglas generales para su práctica, inscripciones, anotaciones registrales y cancelaciones. Hechos y actos inscribibles en el Registro Civil: Inscripción de nacimiento y filiación; inscripciones relativas al matrimonio; inscripción del fallecimiento. Otras inscripciones.</w:t>
      </w:r>
    </w:p>
    <w:p w14:paraId="2FA0CDDF" w14:textId="77777777" w:rsidR="002D5BFA" w:rsidRPr="002D5BFA" w:rsidRDefault="002D5BFA" w:rsidP="002D5BFA">
      <w:r w:rsidRPr="002D5BFA">
        <w:t>Tema 42. Publicidad del Registro Civil: medios de publicidad. Las certificaciones y sus clases. Datos con publicidad restringida y acceso a asientos con datos especialmente protegidos. Régimen de recursos frente a decisiones adoptadas en materia de registro civil. Los procedimientos registrales: reglas generales para su tramitación y legitimación para promoverlos. Rectificación de los asientos del Registro Civil: rectificación judicial y rectificación por procedimiento registral. Las declaraciones con valor de simple presunción. Normas sobre derecho internacional privado.</w:t>
      </w:r>
    </w:p>
    <w:p w14:paraId="4706AD24" w14:textId="77777777" w:rsidR="002D5BFA" w:rsidRPr="002D5BFA" w:rsidRDefault="002D5BFA" w:rsidP="002D5BFA">
      <w:r w:rsidRPr="002D5BFA">
        <w:t>D)</w:t>
      </w:r>
      <w:r w:rsidRPr="002D5BFA">
        <w:t> </w:t>
      </w:r>
      <w:r w:rsidRPr="002D5BFA">
        <w:t>Procedimiento penal:</w:t>
      </w:r>
    </w:p>
    <w:p w14:paraId="662D22B4" w14:textId="77777777" w:rsidR="002D5BFA" w:rsidRPr="002D5BFA" w:rsidRDefault="002D5BFA" w:rsidP="002D5BFA">
      <w:r w:rsidRPr="002D5BFA">
        <w:t>Tema 43.</w:t>
      </w:r>
      <w:r w:rsidRPr="002D5BFA">
        <w:t> </w:t>
      </w:r>
      <w:r w:rsidRPr="002D5BFA">
        <w:t>El sistema procesal penal de la Ley de Enjuiciamiento Criminal: Principio del juez imparcial, separación de instrucción y enjuiciamiento. Principios del proceso penal. Competencia objetiva y funcional. Aforamientos y privilegios procesales. Inmunidad de jurisdicción. La competencia territorial. La inhibición de oficio y a instancia de parte; cuestiones de competencia territorial.</w:t>
      </w:r>
    </w:p>
    <w:p w14:paraId="6C99516B" w14:textId="77777777" w:rsidR="002D5BFA" w:rsidRPr="002D5BFA" w:rsidRDefault="002D5BFA" w:rsidP="002D5BFA">
      <w:r w:rsidRPr="002D5BFA">
        <w:t>Tema 44.</w:t>
      </w:r>
      <w:r w:rsidRPr="002D5BFA">
        <w:t> </w:t>
      </w:r>
      <w:r w:rsidRPr="002D5BFA">
        <w:t>Las partes en el proceso penal: Ministerio Fiscal; acusador particular; perjudicado y acción popular; acusador privado. El ejercicio de la acción penal: de oficio o a instancia de parte. Denuncia; querella; atestado. Extinción de la acción penal: especial referencia a la renuncia. El ejercicio de la acción civil: el actor civil. El ofrecimiento de acciones. Extinción de la acción civil. El investigado o encausado. La rebeldía. El responsable civil. Representación y defensa de las partes. Defensa de oficio y beneficio de justicia gratuita.</w:t>
      </w:r>
    </w:p>
    <w:p w14:paraId="50D563A4" w14:textId="77777777" w:rsidR="002D5BFA" w:rsidRPr="002D5BFA" w:rsidRDefault="002D5BFA" w:rsidP="002D5BFA">
      <w:r w:rsidRPr="002D5BFA">
        <w:t>Tema 45.</w:t>
      </w:r>
      <w:r w:rsidRPr="002D5BFA">
        <w:t> </w:t>
      </w:r>
      <w:r w:rsidRPr="002D5BFA">
        <w:t>El Sumario: Incoación del proceso. Las actuaciones de la Policía Judicial. Comprobación del delito: Cuerpo del delito. Identificación del presunto delincuente. La inspección ocular. Declaraciones testificales. Prueba pericial y su valor. Prueba documental. Piezas de convicción.</w:t>
      </w:r>
    </w:p>
    <w:p w14:paraId="255C6877" w14:textId="77777777" w:rsidR="002D5BFA" w:rsidRPr="002D5BFA" w:rsidRDefault="002D5BFA" w:rsidP="002D5BFA">
      <w:r w:rsidRPr="002D5BFA">
        <w:t>Tema 46.</w:t>
      </w:r>
      <w:r w:rsidRPr="002D5BFA">
        <w:t> </w:t>
      </w:r>
      <w:r w:rsidRPr="002D5BFA">
        <w:t>Las medidas cautelares personales en el proceso penal. La citación judicial. La detención. La prisión provisional. La libertad provisional. Las fianzas en el proceso penal. Medidas limitadoras de derechos fundamentales: Pruebas biológicas; entrada y registro en lugar cerrado; intervención de comunicaciones postales, telegráficas, telefónicas e informáticas. Especial mención a las entregas controladas y a la figura del agente encubierto.</w:t>
      </w:r>
    </w:p>
    <w:p w14:paraId="6520678F" w14:textId="77777777" w:rsidR="002D5BFA" w:rsidRPr="002D5BFA" w:rsidRDefault="002D5BFA" w:rsidP="002D5BFA">
      <w:r w:rsidRPr="002D5BFA">
        <w:t>Tema 47.</w:t>
      </w:r>
      <w:r w:rsidRPr="002D5BFA">
        <w:t> </w:t>
      </w:r>
      <w:r w:rsidRPr="002D5BFA">
        <w:t xml:space="preserve">El denominado período intermedio; auto de conclusión del sumario; eventual revocación del auto y nuevas diligencias y resoluciones. El sobreseimiento y sus clases. El auto </w:t>
      </w:r>
      <w:r w:rsidRPr="002D5BFA">
        <w:lastRenderedPageBreak/>
        <w:t>de apertura del juicio oral. Los artículos de previo pronunciamiento. Las calificaciones provisionales de las partes. Conformidad del acusado.</w:t>
      </w:r>
    </w:p>
    <w:p w14:paraId="2731B9FC" w14:textId="77777777" w:rsidR="002D5BFA" w:rsidRPr="002D5BFA" w:rsidRDefault="002D5BFA" w:rsidP="002D5BFA">
      <w:r w:rsidRPr="002D5BFA">
        <w:t>Tema 48.</w:t>
      </w:r>
      <w:r w:rsidRPr="002D5BFA">
        <w:t> </w:t>
      </w:r>
      <w:r w:rsidRPr="002D5BFA">
        <w:t xml:space="preserve">La prueba en el proceso penal. Medios de prueba. Proposición, admisión o denegación; prueba anticipada; proposición en el acto del juicio; prueba acordada «ex </w:t>
      </w:r>
      <w:proofErr w:type="spellStart"/>
      <w:r w:rsidRPr="002D5BFA">
        <w:t>officio</w:t>
      </w:r>
      <w:proofErr w:type="spellEnd"/>
      <w:r w:rsidRPr="002D5BFA">
        <w:t>». El juicio oral. La suspensión del juicio oral: causas y consecuencias.</w:t>
      </w:r>
    </w:p>
    <w:p w14:paraId="39B8B4A4" w14:textId="77777777" w:rsidR="002D5BFA" w:rsidRPr="002D5BFA" w:rsidRDefault="002D5BFA" w:rsidP="002D5BFA">
      <w:r w:rsidRPr="002D5BFA">
        <w:t>Tema 49.</w:t>
      </w:r>
      <w:r w:rsidRPr="002D5BFA">
        <w:t> </w:t>
      </w:r>
      <w:r w:rsidRPr="002D5BFA">
        <w:t>El procedimiento abreviado: Información de derechos, prueba anticipada. Conclusión de la fase instructora, la conformidad por reconocimiento de hechos. La fase de juicio oral: Admisión de pruebas, señalamiento del juicio e información a la víctima. Celebración del juicio oral, especialidades. La sentencia; especialidades: a) sentencia oral; b) conformidad de las partes sobre la firmeza inicial de la sentencia; c) principio acusatorio, d) notificación. Los recursos contra las resoluciones procesales en el ámbito del procedimiento abreviado: a) Los recursos contra las resoluciones judiciales b) Los recursos contra las resoluciones del Letrado de la Administración de Justicia. Ejecución de sentencias.</w:t>
      </w:r>
    </w:p>
    <w:p w14:paraId="7DF6C4FA" w14:textId="77777777" w:rsidR="002D5BFA" w:rsidRPr="002D5BFA" w:rsidRDefault="002D5BFA" w:rsidP="002D5BFA">
      <w:r w:rsidRPr="002D5BFA">
        <w:t>Tema 50.</w:t>
      </w:r>
      <w:r w:rsidRPr="002D5BFA">
        <w:t> </w:t>
      </w:r>
      <w:r w:rsidRPr="002D5BFA">
        <w:t>Procedimiento para el enjuiciamiento rápido de determinados delitos: Ámbito de aplicación. Actuaciones de la Policía Judicial. Diligencias urgentes ante el Juzgado de guardia; instrucción y conclusión. Preparación y desarrollo del juicio oral. Sentencia.</w:t>
      </w:r>
    </w:p>
    <w:p w14:paraId="7EEF9D02" w14:textId="77777777" w:rsidR="002D5BFA" w:rsidRPr="002D5BFA" w:rsidRDefault="002D5BFA" w:rsidP="002D5BFA">
      <w:r w:rsidRPr="002D5BFA">
        <w:t>Tema 51.</w:t>
      </w:r>
      <w:r w:rsidRPr="002D5BFA">
        <w:t> </w:t>
      </w:r>
      <w:r w:rsidRPr="002D5BFA">
        <w:t xml:space="preserve">El proceso ante el Tribunal del Jurado. Competencia. Composición y constitución del Jurado: Estatuto jurídico de los jurados; su selección. La fase de instrucción y la fase </w:t>
      </w:r>
      <w:proofErr w:type="gramStart"/>
      <w:r w:rsidRPr="002D5BFA">
        <w:t>intermedia</w:t>
      </w:r>
      <w:proofErr w:type="gramEnd"/>
      <w:r w:rsidRPr="002D5BFA">
        <w:t>. La fase de juicio oral: trámites precedentes: Designación del Magistrado-Ponente; cuestiones previas; auto de hechos justiciables; celebración del juicio oral: La vista; suspensión del juicio oral. Posible disolución del Jurado: sus causas. El veredicto: Determinación del objeto del veredicto, deliberación y veredicto; instrucción a los jurados; deliberación y votación; acta. Sentencia.</w:t>
      </w:r>
    </w:p>
    <w:p w14:paraId="49674F09" w14:textId="77777777" w:rsidR="002D5BFA" w:rsidRPr="002D5BFA" w:rsidRDefault="002D5BFA" w:rsidP="002D5BFA">
      <w:r w:rsidRPr="002D5BFA">
        <w:t>Tema 52.</w:t>
      </w:r>
      <w:r w:rsidRPr="002D5BFA">
        <w:t> </w:t>
      </w:r>
      <w:r w:rsidRPr="002D5BFA">
        <w:t>La tutela judicial ante los Juzgados de violencia sobre la mujer. Especialidades procesales. Pérdida de la competencia objetiva de los juzgados civiles cuando se produzcan actos de violencia sobre la mujer. Medidas judiciales de protección y de seguridad de las víctimas.</w:t>
      </w:r>
    </w:p>
    <w:p w14:paraId="1B4FE91C" w14:textId="77777777" w:rsidR="002D5BFA" w:rsidRPr="002D5BFA" w:rsidRDefault="002D5BFA" w:rsidP="002D5BFA">
      <w:r w:rsidRPr="002D5BFA">
        <w:t>Tema 53.</w:t>
      </w:r>
      <w:r w:rsidRPr="002D5BFA">
        <w:t> </w:t>
      </w:r>
      <w:r w:rsidRPr="002D5BFA">
        <w:t>El procedimiento de Responsabilidad Penal del Menor. Principios reguladores. Las fases del procedimiento. Sentencia y régimen de recursos. Principios generales en la ejecución de las medidas.</w:t>
      </w:r>
    </w:p>
    <w:p w14:paraId="63AE8CAB" w14:textId="77777777" w:rsidR="002D5BFA" w:rsidRPr="002D5BFA" w:rsidRDefault="002D5BFA" w:rsidP="002D5BFA">
      <w:r w:rsidRPr="002D5BFA">
        <w:t>Tema 54.</w:t>
      </w:r>
      <w:r w:rsidRPr="002D5BFA">
        <w:t> </w:t>
      </w:r>
      <w:r w:rsidRPr="002D5BFA">
        <w:t>Tramitación del juicio sobre delitos leves. Convocatoria de la vista de juicio sobre delitos leves. Sistema de recursos a las sentencias dictadas en juicios sobre delitos leves. La ejecución de la sentencia de delitos leves: Aspectos penales y civiles.</w:t>
      </w:r>
    </w:p>
    <w:p w14:paraId="3A57707C" w14:textId="77777777" w:rsidR="002D5BFA" w:rsidRPr="002D5BFA" w:rsidRDefault="002D5BFA" w:rsidP="002D5BFA">
      <w:r w:rsidRPr="002D5BFA">
        <w:t>Tema 55.</w:t>
      </w:r>
      <w:r w:rsidRPr="002D5BFA">
        <w:t> </w:t>
      </w:r>
      <w:r w:rsidRPr="002D5BFA">
        <w:t>Régimen general de recursos en el proceso penal. Los recursos no devolutivos: Reforma y súplica. Recursos devolutivos: La apelación en el proceso ordinario y en el procedimiento abreviado; El recurso de queja contra la inadmisión de otro recurso y como sustitutivo de la apelación. El recurso de casación penal. La revisión penal. El recurso de rescisión de la sentencia dictada contra reos ausentes. Los recursos contra las resoluciones del Letrado de la Administración de Justicia.</w:t>
      </w:r>
    </w:p>
    <w:p w14:paraId="47832242" w14:textId="77777777" w:rsidR="002D5BFA" w:rsidRPr="002D5BFA" w:rsidRDefault="002D5BFA" w:rsidP="002D5BFA">
      <w:r w:rsidRPr="002D5BFA">
        <w:t>Tema 56.</w:t>
      </w:r>
      <w:r w:rsidRPr="002D5BFA">
        <w:t> </w:t>
      </w:r>
      <w:r w:rsidRPr="002D5BFA">
        <w:t>La ejecución de sentencias penales. Los Juzgados y Tribunales sentenciadores; Juzgados de Vigilancia Penitenciaria y Administración Penitenciaria: Sus respectivas funciones. Recursos contra las resoluciones de la Administración Penitenciaria y de los Juzgados de Vigilancia Penitenciaria. Tasación de costas. La ejecución civil en el proceso penal.</w:t>
      </w:r>
    </w:p>
    <w:p w14:paraId="0CC61652" w14:textId="77777777" w:rsidR="002D5BFA" w:rsidRPr="002D5BFA" w:rsidRDefault="002D5BFA" w:rsidP="002D5BFA">
      <w:r w:rsidRPr="002D5BFA">
        <w:lastRenderedPageBreak/>
        <w:t>E)</w:t>
      </w:r>
      <w:r w:rsidRPr="002D5BFA">
        <w:t> </w:t>
      </w:r>
      <w:r w:rsidRPr="002D5BFA">
        <w:t>Procedimiento contencioso administrativo y laboral:</w:t>
      </w:r>
    </w:p>
    <w:p w14:paraId="26530130" w14:textId="77777777" w:rsidR="002D5BFA" w:rsidRPr="002D5BFA" w:rsidRDefault="002D5BFA" w:rsidP="002D5BFA">
      <w:r w:rsidRPr="002D5BFA">
        <w:t>Tema 57.</w:t>
      </w:r>
      <w:r w:rsidRPr="002D5BFA">
        <w:t> </w:t>
      </w:r>
      <w:r w:rsidRPr="002D5BFA">
        <w:t>Breve referencia del recurso contencioso-administrativo. Organización de la jurisdicción contencioso-administrativa.</w:t>
      </w:r>
    </w:p>
    <w:p w14:paraId="59614728" w14:textId="77777777" w:rsidR="002D5BFA" w:rsidRPr="002D5BFA" w:rsidRDefault="002D5BFA" w:rsidP="002D5BFA">
      <w:r w:rsidRPr="002D5BFA">
        <w:t>Tema 58.</w:t>
      </w:r>
      <w:r w:rsidRPr="002D5BFA">
        <w:t> </w:t>
      </w:r>
      <w:r w:rsidRPr="002D5BFA">
        <w:t>Recurso contencioso-administrativo: Capacidad procesal, legitimación, representación y defensa. Actos impugnables.</w:t>
      </w:r>
    </w:p>
    <w:p w14:paraId="03F3B6A1" w14:textId="77777777" w:rsidR="002D5BFA" w:rsidRPr="002D5BFA" w:rsidRDefault="002D5BFA" w:rsidP="002D5BFA">
      <w:r w:rsidRPr="002D5BFA">
        <w:t>Tema 59.</w:t>
      </w:r>
      <w:r w:rsidRPr="002D5BFA">
        <w:t> </w:t>
      </w:r>
      <w:r w:rsidRPr="002D5BFA">
        <w:t>Recurso contencioso-administrativo: Diligencias preliminares. Interposición del recurso y reclamación del expediente. Emplazamiento de los demandados y admisión del recurso.</w:t>
      </w:r>
    </w:p>
    <w:p w14:paraId="37B203F3" w14:textId="77777777" w:rsidR="002D5BFA" w:rsidRPr="002D5BFA" w:rsidRDefault="002D5BFA" w:rsidP="002D5BFA">
      <w:r w:rsidRPr="002D5BFA">
        <w:t>Tema 60.</w:t>
      </w:r>
      <w:r w:rsidRPr="002D5BFA">
        <w:t> </w:t>
      </w:r>
      <w:r w:rsidRPr="002D5BFA">
        <w:t>Recurso contencioso-administrativo: Demanda y contestación. Alegaciones previas. Prueba. Vista y conclusiones. Sentencias. Otros medios de terminación del procedimiento.</w:t>
      </w:r>
    </w:p>
    <w:p w14:paraId="434E435D" w14:textId="77777777" w:rsidR="002D5BFA" w:rsidRPr="002D5BFA" w:rsidRDefault="002D5BFA" w:rsidP="002D5BFA">
      <w:r w:rsidRPr="002D5BFA">
        <w:t>Tema 61.</w:t>
      </w:r>
      <w:r w:rsidRPr="002D5BFA">
        <w:t> </w:t>
      </w:r>
      <w:r w:rsidRPr="002D5BFA">
        <w:t>El procedimiento abreviado en el ámbito contencioso-administrativo.</w:t>
      </w:r>
    </w:p>
    <w:p w14:paraId="2C7B2891" w14:textId="77777777" w:rsidR="002D5BFA" w:rsidRPr="002D5BFA" w:rsidRDefault="002D5BFA" w:rsidP="002D5BFA">
      <w:r w:rsidRPr="002D5BFA">
        <w:t>Tema 62.</w:t>
      </w:r>
      <w:r w:rsidRPr="002D5BFA">
        <w:t> </w:t>
      </w:r>
      <w:r w:rsidRPr="002D5BFA">
        <w:t>Los recursos en el proceso contencioso administrativo. Los recursos contra las resoluciones del Letrado de la Administración de Justicia.</w:t>
      </w:r>
    </w:p>
    <w:p w14:paraId="0BD01E18" w14:textId="77777777" w:rsidR="002D5BFA" w:rsidRPr="002D5BFA" w:rsidRDefault="002D5BFA" w:rsidP="002D5BFA">
      <w:r w:rsidRPr="002D5BFA">
        <w:t>Tema 63.</w:t>
      </w:r>
      <w:r w:rsidRPr="002D5BFA">
        <w:t> </w:t>
      </w:r>
      <w:r w:rsidRPr="002D5BFA">
        <w:t>Procedimientos especiales: Procedimientos para la protección de los derechos fundamentales de las personas. Cuestión de ilegalidad. Procedimientos en los casos de suspensión administrativa previa de acuerdos.</w:t>
      </w:r>
    </w:p>
    <w:p w14:paraId="4A1F22E9" w14:textId="77777777" w:rsidR="002D5BFA" w:rsidRPr="002D5BFA" w:rsidRDefault="002D5BFA" w:rsidP="002D5BFA">
      <w:r w:rsidRPr="002D5BFA">
        <w:t>Tema 64.</w:t>
      </w:r>
      <w:r w:rsidRPr="002D5BFA">
        <w:t> </w:t>
      </w:r>
      <w:r w:rsidRPr="002D5BFA">
        <w:t xml:space="preserve">Disposiciones comunes a los procedimientos contencioso-administrativos: Plazos. Medidas cautelares. Incidentes e invalidez de actos procesales. </w:t>
      </w:r>
      <w:proofErr w:type="gramStart"/>
      <w:r w:rsidRPr="002D5BFA">
        <w:t>costas</w:t>
      </w:r>
      <w:proofErr w:type="gramEnd"/>
      <w:r w:rsidRPr="002D5BFA">
        <w:t xml:space="preserve"> procesales. Ejecución de sentencias.</w:t>
      </w:r>
    </w:p>
    <w:p w14:paraId="278B1438" w14:textId="77777777" w:rsidR="002D5BFA" w:rsidRPr="002D5BFA" w:rsidRDefault="002D5BFA" w:rsidP="002D5BFA">
      <w:r w:rsidRPr="002D5BFA">
        <w:t>Tema 65.</w:t>
      </w:r>
      <w:r w:rsidRPr="002D5BFA">
        <w:t> </w:t>
      </w:r>
      <w:r w:rsidRPr="002D5BFA">
        <w:t>El proceso laboral: Principios que lo informan. Competencia objetiva y territorial. Cuestiones de competencia. Representación y defensa en el procedimiento laboral. Fondo de Garantía Salarial. Justicia gratuita.</w:t>
      </w:r>
    </w:p>
    <w:p w14:paraId="1D937E70" w14:textId="77777777" w:rsidR="002D5BFA" w:rsidRPr="002D5BFA" w:rsidRDefault="002D5BFA" w:rsidP="002D5BFA">
      <w:r w:rsidRPr="002D5BFA">
        <w:t>Tema 66.</w:t>
      </w:r>
      <w:r w:rsidRPr="002D5BFA">
        <w:t> </w:t>
      </w:r>
      <w:r w:rsidRPr="002D5BFA">
        <w:t>La evitación del proceso: Conciliación previa y reclamación administrativa previa. El proceso ordinario: Demanda, conciliación y juicio. Recursos: de suplicación y de casación para la unificación de doctrina; disposiciones comunes a ambos recursos.</w:t>
      </w:r>
    </w:p>
    <w:p w14:paraId="3E665D36" w14:textId="77777777" w:rsidR="002D5BFA" w:rsidRPr="002D5BFA" w:rsidRDefault="002D5BFA" w:rsidP="002D5BFA">
      <w:r w:rsidRPr="002D5BFA">
        <w:t>Tema 67.</w:t>
      </w:r>
      <w:r w:rsidRPr="002D5BFA">
        <w:t> </w:t>
      </w:r>
      <w:r w:rsidRPr="002D5BFA">
        <w:t>Procesos especiales: Despidos, Seguridad Social, Conflictos Colectivos, Impugnación de los convenios colectivos. Tutela de derechos fundamentales.</w:t>
      </w:r>
    </w:p>
    <w:p w14:paraId="7812C83D" w14:textId="77777777" w:rsidR="002D5BFA" w:rsidRPr="002D5BFA" w:rsidRDefault="002D5BFA" w:rsidP="002D5BFA">
      <w:r w:rsidRPr="002D5BFA">
        <w:t>F)</w:t>
      </w:r>
      <w:r w:rsidRPr="002D5BFA">
        <w:t> </w:t>
      </w:r>
      <w:r w:rsidRPr="002D5BFA">
        <w:t>Normativa sobre Derecho Mercantil:</w:t>
      </w:r>
    </w:p>
    <w:p w14:paraId="0398D462" w14:textId="77777777" w:rsidR="002D5BFA" w:rsidRPr="002D5BFA" w:rsidRDefault="002D5BFA" w:rsidP="002D5BFA">
      <w:r w:rsidRPr="002D5BFA">
        <w:t>Tema 68.</w:t>
      </w:r>
      <w:r w:rsidRPr="002D5BFA">
        <w:t> </w:t>
      </w:r>
      <w:r w:rsidRPr="002D5BFA">
        <w:t xml:space="preserve">El Concurso de acreedores. Concepto de concurso sus clases, la competencia objetiva y territorial. El administrador concursal. Aspectos procesales: Procedimiento ordinario. Las secciones del concurso; el incidente concursal. Los recursos. El </w:t>
      </w:r>
      <w:proofErr w:type="spellStart"/>
      <w:r w:rsidRPr="002D5BFA">
        <w:t>preconcurso</w:t>
      </w:r>
      <w:proofErr w:type="spellEnd"/>
      <w:r w:rsidRPr="002D5BFA">
        <w:t>: presupuestos, Efectos de la comunicación de apertura de negociaciones sobre acciones y procedimientos ejecutivos y procedimiento de homologación. El procedimiento especial para microempresas: ámbito de aplicación y reglas procesales especiales del procedimiento.</w:t>
      </w:r>
    </w:p>
    <w:p w14:paraId="69BA22FF" w14:textId="77777777" w:rsidR="002D5BFA" w:rsidRDefault="002D5BFA" w:rsidP="002D5BFA"/>
    <w:p w14:paraId="68BACC3D" w14:textId="77777777" w:rsidR="002D5BFA" w:rsidRDefault="002D5BFA" w:rsidP="002D5BFA"/>
    <w:p w14:paraId="0DEA3954" w14:textId="77777777" w:rsidR="002D5BFA" w:rsidRDefault="002D5BFA" w:rsidP="002D5BFA"/>
    <w:p w14:paraId="1678CDD3" w14:textId="77777777" w:rsidR="002D5BFA" w:rsidRDefault="002D5BFA" w:rsidP="002D5BFA"/>
    <w:p w14:paraId="5732EF85" w14:textId="11F0890C" w:rsidR="002D5BFA" w:rsidRDefault="002D5BFA" w:rsidP="002D5BFA">
      <w:pPr>
        <w:rPr>
          <w:b/>
          <w:bCs/>
          <w:u w:val="single"/>
        </w:rPr>
      </w:pPr>
      <w:r w:rsidRPr="002D5BFA">
        <w:rPr>
          <w:b/>
          <w:bCs/>
          <w:u w:val="single"/>
        </w:rPr>
        <w:lastRenderedPageBreak/>
        <w:t>OTROS DATOS DE INTERES</w:t>
      </w:r>
    </w:p>
    <w:p w14:paraId="798AA90E" w14:textId="0BAB3D4B" w:rsidR="002D5BFA" w:rsidRDefault="002D5BFA" w:rsidP="002D5BFA">
      <w:r>
        <w:t>Con esta oposición y el temario que se presenta se puede presentar el opositor además de gestión procesal a tramitación procesal administrativa y a auxilio judicial, ampliando con esto las posibilidades de formar parte de la administración de justicia, pudiendo en el caso de entrar en cualquiera de los otros cuerpos ascender hasta el cuerpo de gestión por el proceso de promoción interna.</w:t>
      </w:r>
    </w:p>
    <w:p w14:paraId="3F781E83" w14:textId="7E3759A2" w:rsidR="00B4063C" w:rsidRDefault="00B4063C" w:rsidP="002D5BFA">
      <w:r>
        <w:t>Una vez realizado el examen oficial el opositor podrá si así lo desea participar en las bolsas de interinos, de gran movilidad en todo el territorio, pudiendo comprobar de primera mano lo que es el trabajo en la administración de justicia.</w:t>
      </w:r>
    </w:p>
    <w:p w14:paraId="53B370E8" w14:textId="31DFD4A1" w:rsidR="00B4063C" w:rsidRDefault="00B4063C" w:rsidP="002D5BFA">
      <w:r>
        <w:t>El preparador informará de todos los procesos selectivos, bolsas de interinos abiertas para poder participar, así como de todas las reformas legislativas que surjan durante el proceso.</w:t>
      </w:r>
    </w:p>
    <w:p w14:paraId="1F414871" w14:textId="2EA04ED7" w:rsidR="00B4063C" w:rsidRPr="002D5BFA" w:rsidRDefault="00B4063C" w:rsidP="002D5BFA">
      <w:r>
        <w:t>El precio es de 130 euros mensuales sin necesidad de matrícula e incluyendo el temario arriba mencionado.</w:t>
      </w:r>
    </w:p>
    <w:sectPr w:rsidR="00B4063C" w:rsidRPr="002D5B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A5"/>
    <w:rsid w:val="002D5BFA"/>
    <w:rsid w:val="002E5D08"/>
    <w:rsid w:val="003033BF"/>
    <w:rsid w:val="0084529F"/>
    <w:rsid w:val="00877839"/>
    <w:rsid w:val="00AF270A"/>
    <w:rsid w:val="00B4063C"/>
    <w:rsid w:val="00B638A5"/>
    <w:rsid w:val="00B702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D216"/>
  <w15:chartTrackingRefBased/>
  <w15:docId w15:val="{01E8BECC-7182-46E7-A981-471C2A57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529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entroredonda">
    <w:name w:val="centro_redonda"/>
    <w:basedOn w:val="Normal"/>
    <w:rsid w:val="002D5BF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parrafo2">
    <w:name w:val="parrafo_2"/>
    <w:basedOn w:val="Normal"/>
    <w:rsid w:val="002D5BF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parrafo">
    <w:name w:val="parrafo"/>
    <w:basedOn w:val="Normal"/>
    <w:rsid w:val="002D5BF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966718">
      <w:bodyDiv w:val="1"/>
      <w:marLeft w:val="0"/>
      <w:marRight w:val="0"/>
      <w:marTop w:val="0"/>
      <w:marBottom w:val="0"/>
      <w:divBdr>
        <w:top w:val="none" w:sz="0" w:space="0" w:color="auto"/>
        <w:left w:val="none" w:sz="0" w:space="0" w:color="auto"/>
        <w:bottom w:val="none" w:sz="0" w:space="0" w:color="auto"/>
        <w:right w:val="none" w:sz="0" w:space="0" w:color="auto"/>
      </w:divBdr>
    </w:div>
    <w:div w:id="194514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4140</Words>
  <Characters>22770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rivas blanco</dc:creator>
  <cp:keywords/>
  <dc:description/>
  <cp:lastModifiedBy>usuario1</cp:lastModifiedBy>
  <cp:revision>4</cp:revision>
  <dcterms:created xsi:type="dcterms:W3CDTF">2023-05-22T22:43:00Z</dcterms:created>
  <dcterms:modified xsi:type="dcterms:W3CDTF">2023-05-23T08:55:00Z</dcterms:modified>
</cp:coreProperties>
</file>